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97" w:rsidRDefault="00822A97" w:rsidP="00822A97">
      <w:pPr>
        <w:rPr>
          <w:rFonts w:eastAsia="Times New Roman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0"/>
        </w:rPr>
        <w:t>Liebe Kolleginnen, liebe Kollegen,</w:t>
      </w:r>
    </w:p>
    <w:p w:rsidR="00822A97" w:rsidRDefault="00822A97" w:rsidP="00822A97">
      <w:pPr>
        <w:rPr>
          <w:rFonts w:eastAsia="Times New Roman"/>
        </w:rPr>
      </w:pPr>
    </w:p>
    <w:p w:rsidR="00822A97" w:rsidRDefault="00822A97" w:rsidP="00822A97">
      <w:pPr>
        <w:rPr>
          <w:rFonts w:eastAsia="Times New Roman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ich möchte Sie gerne auf einen Lehrgang an der Akademie für Lehrerfortbildung und Personalführung aufmerksam machen, der Lehrkräfte unterstützen soll, Schülerinnen und Schüler mit Schwierigkeiten beim </w:t>
      </w:r>
      <w:proofErr w:type="spellStart"/>
      <w:r>
        <w:rPr>
          <w:rFonts w:ascii="Verdana" w:eastAsia="Times New Roman" w:hAnsi="Verdana"/>
          <w:sz w:val="20"/>
          <w:szCs w:val="20"/>
        </w:rPr>
        <w:t>Rechnenlernen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zu fördern! </w:t>
      </w:r>
    </w:p>
    <w:p w:rsidR="00822A97" w:rsidRDefault="00822A97" w:rsidP="00822A97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</w:p>
    <w:p w:rsidR="00822A97" w:rsidRDefault="00822A97" w:rsidP="00822A97">
      <w:pPr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A211-2.3/20/97/531 </w:t>
      </w:r>
      <w:r>
        <w:rPr>
          <w:b/>
          <w:bCs/>
        </w:rPr>
        <w:t>Diagnose und Förderung im Mathematikunterricht der Mittelschule</w:t>
      </w:r>
    </w:p>
    <w:p w:rsidR="00822A97" w:rsidRDefault="00822A97" w:rsidP="00822A97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08.01. - 10.01.2020, 14 freie Plätze!</w:t>
      </w:r>
    </w:p>
    <w:p w:rsidR="00822A97" w:rsidRDefault="00822A97" w:rsidP="00822A97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</w:p>
    <w:p w:rsidR="00822A97" w:rsidRDefault="00822A97" w:rsidP="00822A97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Weiter möchte ich Sie auf folgende Angebote hinweisen: </w:t>
      </w:r>
    </w:p>
    <w:p w:rsidR="00822A97" w:rsidRDefault="00822A97" w:rsidP="00822A97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</w:p>
    <w:p w:rsidR="00822A97" w:rsidRDefault="00822A97" w:rsidP="00822A97">
      <w:pPr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A211-2.3/19/97/475 </w:t>
      </w:r>
      <w:r>
        <w:rPr>
          <w:b/>
          <w:bCs/>
        </w:rPr>
        <w:t>Forschen, Knobeln, Experimentieren im NT-Unterricht der Mittelschule</w:t>
      </w:r>
    </w:p>
    <w:p w:rsidR="00822A97" w:rsidRDefault="00822A97" w:rsidP="00822A97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9.12. - 11.12.2019, 14 freie Plätze!</w:t>
      </w:r>
    </w:p>
    <w:p w:rsidR="00822A97" w:rsidRDefault="00822A97" w:rsidP="00822A97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</w:p>
    <w:p w:rsidR="00822A97" w:rsidRDefault="00822A97" w:rsidP="00822A97">
      <w:pPr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A211-2.3/20/97/572A Gestalten eines E-Books mit dem iPad, ein Projekt im kompetenzorientierten Unterricht der Grund- und Mittelschule </w:t>
      </w:r>
      <w:r>
        <w:rPr>
          <w:rFonts w:ascii="Verdana" w:eastAsia="Times New Roman" w:hAnsi="Verdana"/>
          <w:sz w:val="20"/>
          <w:szCs w:val="20"/>
        </w:rPr>
        <w:t>(für Grund-, Mittelschullehrkräfte, Fachlehrerinnen und Fachlehrer)</w:t>
      </w:r>
    </w:p>
    <w:p w:rsidR="00822A97" w:rsidRDefault="00822A97" w:rsidP="00822A97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22.01. - 24.01.20</w:t>
      </w:r>
    </w:p>
    <w:p w:rsidR="00822A97" w:rsidRDefault="00822A97" w:rsidP="00822A97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</w:p>
    <w:p w:rsidR="00822A97" w:rsidRDefault="00822A97" w:rsidP="00822A97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br/>
      </w:r>
    </w:p>
    <w:p w:rsidR="00822A97" w:rsidRDefault="00822A97" w:rsidP="00822A97">
      <w:pPr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>Die Anmeldung erfolgt über FIBS!</w:t>
      </w:r>
    </w:p>
    <w:p w:rsidR="00822A97" w:rsidRDefault="00822A97" w:rsidP="00822A97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br/>
      </w:r>
    </w:p>
    <w:p w:rsidR="00822A97" w:rsidRDefault="00822A97" w:rsidP="00822A97">
      <w:p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Mit freundlichen Grüßen,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  <w:t> 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  <w:t>Sebastian Urban, Institutsrektor</w:t>
      </w:r>
    </w:p>
    <w:p w:rsidR="00822A97" w:rsidRDefault="00822A97" w:rsidP="00822A97">
      <w:r>
        <w:br/>
      </w:r>
      <w:r>
        <w:rPr>
          <w:noProof/>
        </w:rPr>
        <w:drawing>
          <wp:inline distT="0" distB="0" distL="0" distR="0">
            <wp:extent cx="3486150" cy="314325"/>
            <wp:effectExtent l="0" t="0" r="0" b="9525"/>
            <wp:docPr id="1" name="Grafik 1" descr="cid:image001.png@01D4CF6F.A4EF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D1EBE6-A414-48BE-8029-0BFEEB513098" descr="cid:image001.png@01D4CF6F.A4EF42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97" w:rsidRDefault="00822A97" w:rsidP="00822A97">
      <w:p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br/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  <w:t>Akademie für Lehrerfortbildung und Personalführung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  <w:t>2.3: Mathematik (GS/MS), MINT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  <w:t> 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  <w:t>Kardinal von Waldburg Straße 6-7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  <w:t>89407 Dillingen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  <w:t>Telefon: 09071 53-116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  <w:t>Telefax: 09071 53-5116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</w:r>
      <w:hyperlink r:id="rId6" w:history="1">
        <w:r>
          <w:rPr>
            <w:rStyle w:val="Hyperlink"/>
            <w:rFonts w:ascii="Helvetica" w:eastAsia="Times New Roman" w:hAnsi="Helvetica" w:cs="Helvetica"/>
            <w:sz w:val="21"/>
            <w:szCs w:val="21"/>
          </w:rPr>
          <w:t>E-Mail: s.urban@alp.dillingen.de</w:t>
        </w:r>
      </w:hyperlink>
    </w:p>
    <w:p w:rsidR="007B7C32" w:rsidRDefault="007B7C32"/>
    <w:sectPr w:rsidR="007B7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97"/>
    <w:rsid w:val="007B7C32"/>
    <w:rsid w:val="00822A97"/>
    <w:rsid w:val="00E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C5C7-8DE1-40D2-A5E9-C64543C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2A9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22A9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A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A9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urban@alp.dillingen.de" TargetMode="External"/><Relationship Id="rId5" Type="http://schemas.openxmlformats.org/officeDocument/2006/relationships/image" Target="cid:image001.png@01D4CF6F.A4EF42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Tabor</dc:creator>
  <cp:keywords/>
  <dc:description/>
  <cp:lastModifiedBy>Martin Tabor</cp:lastModifiedBy>
  <cp:revision>1</cp:revision>
  <dcterms:created xsi:type="dcterms:W3CDTF">2019-10-02T13:21:00Z</dcterms:created>
  <dcterms:modified xsi:type="dcterms:W3CDTF">2019-10-02T13:22:00Z</dcterms:modified>
</cp:coreProperties>
</file>